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  <w:lang w:val="en-US" w:eastAsia="zh-CN" w:bidi="ar"/>
        </w:rPr>
        <w:t>非煤矿山和工贸行业企业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  <w:lang w:val="en-US" w:eastAsia="zh-CN" w:bidi="ar"/>
        </w:rPr>
        <w:t>安全生产标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  <w:lang w:val="en-US" w:eastAsia="zh-CN" w:bidi="ar"/>
        </w:rPr>
        <w:t>准化二级企业名单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宋体" w:eastAsia="黑体" w:cs="黑体"/>
          <w:sz w:val="32"/>
          <w:szCs w:val="32"/>
        </w:rPr>
      </w:pPr>
      <w:r>
        <w:rPr>
          <w:rFonts w:hint="default" w:ascii="黑体" w:hAnsi="宋体" w:eastAsia="黑体" w:cs="黑体"/>
          <w:kern w:val="0"/>
          <w:sz w:val="32"/>
          <w:szCs w:val="32"/>
          <w:lang w:val="en-US" w:eastAsia="zh-CN" w:bidi="ar"/>
        </w:rPr>
        <w:t xml:space="preserve">    一、非煤矿山企业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default" w:ascii="仿宋" w:hAnsi="仿宋" w:eastAsia="仿宋" w:cs="仿宋"/>
          <w:b w:val="0"/>
          <w:color w:val="000000"/>
          <w:sz w:val="32"/>
          <w:szCs w:val="32"/>
        </w:rPr>
      </w:pPr>
      <w:r>
        <w:rPr>
          <w:rFonts w:hint="default" w:ascii="仿宋" w:hAnsi="仿宋" w:eastAsia="仿宋" w:cs="仿宋"/>
          <w:b w:val="0"/>
          <w:color w:val="000000"/>
          <w:kern w:val="0"/>
          <w:sz w:val="32"/>
          <w:szCs w:val="32"/>
          <w:lang w:val="en-US" w:eastAsia="zh-CN" w:bidi="ar"/>
        </w:rPr>
        <w:t>1.双鸭山市建龙矿业有限公司（铁选作业区）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黑体" w:hAnsi="宋体" w:eastAsia="黑体" w:cs="黑体"/>
          <w:sz w:val="32"/>
          <w:szCs w:val="32"/>
        </w:rPr>
      </w:pPr>
      <w:r>
        <w:rPr>
          <w:rFonts w:hint="default" w:ascii="黑体" w:hAnsi="宋体" w:eastAsia="黑体" w:cs="黑体"/>
          <w:kern w:val="0"/>
          <w:sz w:val="32"/>
          <w:szCs w:val="32"/>
          <w:lang w:val="en-US" w:eastAsia="zh-CN" w:bidi="ar"/>
        </w:rPr>
        <w:t xml:space="preserve">    二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黑体" w:hAnsi="宋体" w:eastAsia="黑体" w:cs="黑体"/>
          <w:kern w:val="0"/>
          <w:sz w:val="32"/>
          <w:szCs w:val="32"/>
          <w:lang w:val="en-US" w:eastAsia="zh-CN" w:bidi="ar"/>
        </w:rPr>
        <w:t>工贸企业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default" w:ascii="仿宋" w:hAnsi="仿宋" w:eastAsia="仿宋" w:cs="仿宋"/>
          <w:b w:val="0"/>
          <w:color w:val="000000"/>
          <w:sz w:val="32"/>
          <w:szCs w:val="32"/>
        </w:rPr>
      </w:pPr>
      <w:r>
        <w:rPr>
          <w:rFonts w:hint="default" w:ascii="仿宋" w:hAnsi="仿宋" w:eastAsia="仿宋" w:cs="仿宋"/>
          <w:b w:val="0"/>
          <w:color w:val="000000"/>
          <w:kern w:val="0"/>
          <w:sz w:val="32"/>
          <w:szCs w:val="32"/>
          <w:lang w:val="en-US" w:eastAsia="zh-CN" w:bidi="ar"/>
        </w:rPr>
        <w:t>1.绥化北方水泥有限公司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default" w:ascii="仿宋" w:hAnsi="仿宋" w:eastAsia="仿宋" w:cs="仿宋"/>
          <w:b w:val="0"/>
          <w:color w:val="000000"/>
          <w:sz w:val="32"/>
          <w:szCs w:val="32"/>
        </w:rPr>
      </w:pPr>
      <w:r>
        <w:rPr>
          <w:rFonts w:hint="default" w:ascii="仿宋" w:hAnsi="仿宋" w:eastAsia="仿宋" w:cs="仿宋"/>
          <w:b w:val="0"/>
          <w:color w:val="000000"/>
          <w:kern w:val="0"/>
          <w:sz w:val="32"/>
          <w:szCs w:val="32"/>
          <w:lang w:val="en-US" w:eastAsia="zh-CN" w:bidi="ar"/>
        </w:rPr>
        <w:t>2.百威牡丹江啤酒有限公司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default" w:ascii="仿宋" w:hAnsi="仿宋" w:eastAsia="仿宋" w:cs="仿宋"/>
          <w:b w:val="0"/>
          <w:color w:val="000000"/>
          <w:sz w:val="32"/>
          <w:szCs w:val="32"/>
        </w:rPr>
      </w:pPr>
      <w:r>
        <w:rPr>
          <w:rFonts w:hint="default" w:ascii="仿宋" w:hAnsi="仿宋" w:eastAsia="仿宋" w:cs="仿宋"/>
          <w:b w:val="0"/>
          <w:color w:val="000000"/>
          <w:kern w:val="0"/>
          <w:sz w:val="32"/>
          <w:szCs w:val="32"/>
          <w:lang w:val="en-US" w:eastAsia="zh-CN" w:bidi="ar"/>
        </w:rPr>
        <w:t>3.哈尔滨东安汽车动力股份有限公司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default" w:ascii="仿宋" w:hAnsi="仿宋" w:eastAsia="仿宋" w:cs="仿宋"/>
          <w:b w:val="0"/>
          <w:color w:val="000000"/>
          <w:sz w:val="32"/>
          <w:szCs w:val="32"/>
        </w:rPr>
      </w:pPr>
      <w:r>
        <w:rPr>
          <w:rFonts w:hint="default" w:ascii="仿宋" w:hAnsi="仿宋" w:eastAsia="仿宋" w:cs="仿宋"/>
          <w:b w:val="0"/>
          <w:color w:val="000000"/>
          <w:kern w:val="0"/>
          <w:sz w:val="32"/>
          <w:szCs w:val="32"/>
          <w:lang w:val="en-US" w:eastAsia="zh-CN" w:bidi="ar"/>
        </w:rPr>
        <w:t>4.哈尔滨东安汽车发动机制造有限公司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default" w:ascii="仿宋" w:hAnsi="仿宋" w:eastAsia="仿宋" w:cs="仿宋"/>
          <w:b w:val="0"/>
          <w:color w:val="000000"/>
          <w:sz w:val="32"/>
          <w:szCs w:val="32"/>
        </w:rPr>
      </w:pPr>
      <w:r>
        <w:rPr>
          <w:rFonts w:hint="default" w:ascii="仿宋" w:hAnsi="仿宋" w:eastAsia="仿宋" w:cs="仿宋"/>
          <w:b w:val="0"/>
          <w:color w:val="000000"/>
          <w:kern w:val="0"/>
          <w:sz w:val="32"/>
          <w:szCs w:val="32"/>
          <w:lang w:val="en-US" w:eastAsia="zh-CN" w:bidi="ar"/>
        </w:rPr>
        <w:t>5.大庆红星美凯龙世博家居有限公司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default" w:ascii="仿宋" w:hAnsi="仿宋" w:eastAsia="仿宋" w:cs="仿宋"/>
          <w:b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6.建龙北满特殊钢有限责任公司（炼铁）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default" w:ascii="仿宋" w:hAnsi="仿宋" w:eastAsia="仿宋" w:cs="仿宋"/>
          <w:b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7.建龙北满特殊钢有限责任公司（炼钢）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default" w:ascii="仿宋" w:hAnsi="仿宋" w:eastAsia="仿宋" w:cs="仿宋"/>
          <w:b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8.建龙北满特殊钢有限责任公司（轧钢）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left"/>
        <w:rPr>
          <w:rFonts w:hint="default" w:ascii="仿宋" w:hAnsi="仿宋" w:eastAsia="仿宋" w:cs="仿宋"/>
          <w:b w:val="0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9.建龙北满特殊钢有限责任公司（烧结球团）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/>
        <w:jc w:val="both"/>
        <w:rPr>
          <w:rFonts w:hint="default" w:ascii="黑体" w:hAnsi="宋体" w:eastAsia="黑体" w:cs="黑体"/>
          <w:sz w:val="32"/>
          <w:szCs w:val="32"/>
        </w:rPr>
      </w:pPr>
      <w:r>
        <w:rPr>
          <w:rFonts w:hint="default" w:ascii="仿宋" w:hAnsi="仿宋" w:eastAsia="仿宋" w:cs="仿宋"/>
          <w:b w:val="0"/>
          <w:kern w:val="0"/>
          <w:sz w:val="32"/>
          <w:szCs w:val="32"/>
          <w:lang w:val="en-US" w:eastAsia="zh-CN" w:bidi="ar"/>
        </w:rPr>
        <w:t>10.哈尔滨安宇迪航空工业有限公司</w:t>
      </w:r>
    </w:p>
    <w:p/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p>
      <w:pPr>
        <w:ind w:left="3780" w:firstLine="420"/>
        <w:rPr>
          <w:szCs w:val="32"/>
        </w:rPr>
      </w:pPr>
      <w:r>
        <w:rPr>
          <w:rFonts w:hint="eastAsia"/>
          <w:szCs w:val="32"/>
        </w:rPr>
        <w:t>黑龙江省应急管理厅</w:t>
      </w:r>
    </w:p>
    <w:p>
      <w:pPr>
        <w:ind w:left="3780" w:firstLine="420"/>
        <w:rPr>
          <w:rFonts w:hint="eastAsia" w:eastAsia="仿宋_GB2312"/>
          <w:szCs w:val="32"/>
          <w:lang w:eastAsia="zh-CN"/>
        </w:rPr>
      </w:pPr>
      <w:bookmarkStart w:id="0" w:name="qfrq"/>
      <w:r>
        <w:rPr>
          <w:rFonts w:hint="eastAsia"/>
          <w:szCs w:val="32"/>
          <w:lang w:eastAsia="zh-CN"/>
        </w:rPr>
        <w:t>2022年12月9日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MDRhYjM4OTIwYzFmZGRmNTRkOWEwZjVkZDQ0NzAifQ=="/>
  </w:docVars>
  <w:rsids>
    <w:rsidRoot w:val="25A84FFC"/>
    <w:rsid w:val="25A8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2022-12-15T06:42:00Z</dcterms:created>
  <dc:creator>ihappy</dc:creator>
  <cp:lastModifiedBy>ihappy</cp:lastModifiedBy>
  <dcterms:modified xsi:type="dcterms:W3CDTF">2022-12-15T06:42:57Z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59D89C606E234352A0DAD26E92B64ABB</vt:lpwstr>
  </property>
</Properties>
</file>